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EAD8" w14:textId="77777777" w:rsidR="00462828" w:rsidRPr="000D318B" w:rsidRDefault="00462828" w:rsidP="00DA1603">
      <w:pPr>
        <w:jc w:val="center"/>
        <w:rPr>
          <w:rFonts w:ascii="黑体" w:eastAsia="黑体"/>
          <w:sz w:val="44"/>
          <w:szCs w:val="44"/>
        </w:rPr>
      </w:pPr>
      <w:r w:rsidRPr="000D318B">
        <w:rPr>
          <w:rFonts w:ascii="黑体" w:eastAsia="黑体" w:hAnsi="宋体" w:hint="eastAsia"/>
          <w:sz w:val="44"/>
          <w:szCs w:val="44"/>
        </w:rPr>
        <w:t>费县第二医院招聘简章</w:t>
      </w:r>
    </w:p>
    <w:p w14:paraId="2C781119" w14:textId="77777777" w:rsidR="00462828" w:rsidRPr="00207873" w:rsidRDefault="00462828" w:rsidP="00D251E2">
      <w:pPr>
        <w:spacing w:line="460" w:lineRule="exact"/>
        <w:rPr>
          <w:rFonts w:ascii="宋体" w:hAnsi="宋体"/>
          <w:sz w:val="30"/>
          <w:szCs w:val="30"/>
        </w:rPr>
      </w:pPr>
      <w:r w:rsidRPr="000D318B">
        <w:rPr>
          <w:rFonts w:ascii="宋体"/>
          <w:sz w:val="28"/>
          <w:szCs w:val="28"/>
        </w:rPr>
        <w:t> </w:t>
      </w:r>
      <w:r w:rsidRPr="000D318B">
        <w:rPr>
          <w:rFonts w:ascii="宋体" w:hAnsi="宋体"/>
          <w:sz w:val="28"/>
          <w:szCs w:val="28"/>
        </w:rPr>
        <w:t xml:space="preserve">   </w:t>
      </w:r>
      <w:r w:rsidRPr="00207873">
        <w:rPr>
          <w:rFonts w:ascii="宋体" w:hAnsi="宋体"/>
          <w:sz w:val="30"/>
          <w:szCs w:val="30"/>
        </w:rPr>
        <w:t xml:space="preserve"> </w:t>
      </w:r>
      <w:r w:rsidRPr="00207873">
        <w:rPr>
          <w:rFonts w:ascii="宋体" w:hAnsi="宋体" w:hint="eastAsia"/>
          <w:sz w:val="30"/>
          <w:szCs w:val="30"/>
        </w:rPr>
        <w:t>费县第二医院为股份制二级综合医院</w:t>
      </w:r>
      <w:r w:rsidR="007115D6" w:rsidRPr="00207873">
        <w:rPr>
          <w:rFonts w:ascii="宋体" w:hAnsi="宋体" w:hint="eastAsia"/>
          <w:sz w:val="30"/>
          <w:szCs w:val="30"/>
        </w:rPr>
        <w:t>，</w:t>
      </w:r>
      <w:r w:rsidRPr="00207873">
        <w:rPr>
          <w:rFonts w:ascii="宋体" w:hAnsi="宋体" w:hint="eastAsia"/>
          <w:sz w:val="30"/>
          <w:szCs w:val="30"/>
        </w:rPr>
        <w:t>集医疗、教学、科研、预防保健、急救、康复等为一体，以“医术精湛、高效廉洁、服务更好、患者感动”为宗旨，充分发挥自身优势，全面实施优质服务，</w:t>
      </w:r>
      <w:r w:rsidR="007115D6" w:rsidRPr="00207873">
        <w:rPr>
          <w:rFonts w:ascii="宋体" w:hAnsi="宋体" w:hint="eastAsia"/>
          <w:sz w:val="30"/>
          <w:szCs w:val="30"/>
        </w:rPr>
        <w:t>正</w:t>
      </w:r>
      <w:r w:rsidRPr="00207873">
        <w:rPr>
          <w:rFonts w:ascii="宋体" w:hAnsi="宋体" w:hint="eastAsia"/>
          <w:sz w:val="30"/>
          <w:szCs w:val="30"/>
        </w:rPr>
        <w:t>快速健康发展。</w:t>
      </w:r>
    </w:p>
    <w:p w14:paraId="1534C181" w14:textId="77777777" w:rsidR="00462828" w:rsidRPr="00207873" w:rsidRDefault="00462828" w:rsidP="00D251E2">
      <w:pPr>
        <w:tabs>
          <w:tab w:val="left" w:pos="5220"/>
          <w:tab w:val="left" w:pos="5580"/>
        </w:tabs>
        <w:spacing w:line="460" w:lineRule="exact"/>
        <w:rPr>
          <w:rFonts w:ascii="宋体" w:hAnsi="宋体"/>
          <w:sz w:val="30"/>
          <w:szCs w:val="30"/>
        </w:rPr>
      </w:pPr>
      <w:r w:rsidRPr="00207873">
        <w:rPr>
          <w:rFonts w:ascii="宋体" w:hAnsi="宋体"/>
          <w:sz w:val="30"/>
          <w:szCs w:val="30"/>
        </w:rPr>
        <w:t xml:space="preserve">  </w:t>
      </w:r>
      <w:r w:rsidR="00DF756C" w:rsidRPr="00207873">
        <w:rPr>
          <w:rFonts w:ascii="宋体" w:hAnsi="宋体" w:hint="eastAsia"/>
          <w:sz w:val="30"/>
          <w:szCs w:val="30"/>
        </w:rPr>
        <w:t xml:space="preserve"> </w:t>
      </w:r>
      <w:r w:rsidR="00E2204B" w:rsidRPr="00207873">
        <w:rPr>
          <w:rFonts w:ascii="宋体" w:hAnsi="宋体" w:hint="eastAsia"/>
          <w:sz w:val="30"/>
          <w:szCs w:val="30"/>
        </w:rPr>
        <w:t>医院分</w:t>
      </w:r>
      <w:r w:rsidRPr="00207873">
        <w:rPr>
          <w:rFonts w:ascii="宋体" w:hAnsi="宋体" w:hint="eastAsia"/>
          <w:sz w:val="30"/>
          <w:szCs w:val="30"/>
        </w:rPr>
        <w:t>期建设，全部投入使用后床位达到</w:t>
      </w:r>
      <w:r w:rsidRPr="00207873">
        <w:rPr>
          <w:rFonts w:ascii="宋体" w:hAnsi="宋体"/>
          <w:sz w:val="30"/>
          <w:szCs w:val="30"/>
        </w:rPr>
        <w:t>500</w:t>
      </w:r>
      <w:r w:rsidRPr="00207873">
        <w:rPr>
          <w:rFonts w:ascii="宋体" w:hAnsi="宋体" w:hint="eastAsia"/>
          <w:sz w:val="30"/>
          <w:szCs w:val="30"/>
        </w:rPr>
        <w:t>余张。一期工程已经完成，现开放床位</w:t>
      </w:r>
      <w:r w:rsidRPr="00207873">
        <w:rPr>
          <w:rFonts w:ascii="宋体" w:hAnsi="宋体"/>
          <w:sz w:val="30"/>
          <w:szCs w:val="30"/>
        </w:rPr>
        <w:t>260</w:t>
      </w:r>
      <w:r w:rsidR="00E2204B" w:rsidRPr="00207873">
        <w:rPr>
          <w:rFonts w:ascii="宋体" w:hAnsi="宋体" w:hint="eastAsia"/>
          <w:sz w:val="30"/>
          <w:szCs w:val="30"/>
        </w:rPr>
        <w:t>张，现有职工</w:t>
      </w:r>
      <w:r w:rsidRPr="00207873">
        <w:rPr>
          <w:rFonts w:ascii="宋体" w:hAnsi="宋体"/>
          <w:sz w:val="30"/>
          <w:szCs w:val="30"/>
        </w:rPr>
        <w:t>300</w:t>
      </w:r>
      <w:r w:rsidR="00E2204B" w:rsidRPr="00207873">
        <w:rPr>
          <w:rFonts w:ascii="宋体" w:hAnsi="宋体" w:hint="eastAsia"/>
          <w:sz w:val="30"/>
          <w:szCs w:val="30"/>
        </w:rPr>
        <w:t>余</w:t>
      </w:r>
      <w:r w:rsidRPr="00207873">
        <w:rPr>
          <w:rFonts w:ascii="宋体" w:hAnsi="宋体" w:hint="eastAsia"/>
          <w:sz w:val="30"/>
          <w:szCs w:val="30"/>
        </w:rPr>
        <w:t>人，其中，高级、副高级</w:t>
      </w:r>
      <w:r w:rsidR="00DC5001" w:rsidRPr="00207873">
        <w:rPr>
          <w:rFonts w:ascii="宋体" w:hAnsi="宋体" w:hint="eastAsia"/>
          <w:sz w:val="30"/>
          <w:szCs w:val="30"/>
        </w:rPr>
        <w:t>职称</w:t>
      </w:r>
      <w:r w:rsidR="00DD5157" w:rsidRPr="00207873">
        <w:rPr>
          <w:rFonts w:ascii="宋体" w:hAnsi="宋体" w:hint="eastAsia"/>
          <w:sz w:val="30"/>
          <w:szCs w:val="30"/>
        </w:rPr>
        <w:t>24</w:t>
      </w:r>
      <w:r w:rsidRPr="00207873">
        <w:rPr>
          <w:rFonts w:ascii="宋体" w:hAnsi="宋体" w:hint="eastAsia"/>
          <w:sz w:val="30"/>
          <w:szCs w:val="30"/>
        </w:rPr>
        <w:t>人，中级职称</w:t>
      </w:r>
      <w:r w:rsidR="00DD5157" w:rsidRPr="00207873">
        <w:rPr>
          <w:rFonts w:ascii="宋体" w:hAnsi="宋体" w:hint="eastAsia"/>
          <w:sz w:val="30"/>
          <w:szCs w:val="30"/>
        </w:rPr>
        <w:t>43</w:t>
      </w:r>
      <w:r w:rsidRPr="00207873">
        <w:rPr>
          <w:rFonts w:ascii="宋体" w:hAnsi="宋体" w:hint="eastAsia"/>
          <w:sz w:val="30"/>
          <w:szCs w:val="30"/>
        </w:rPr>
        <w:t>人。二期扩建工程主体已</w:t>
      </w:r>
      <w:r w:rsidR="00E2204B" w:rsidRPr="00207873">
        <w:rPr>
          <w:rFonts w:ascii="宋体" w:hAnsi="宋体" w:hint="eastAsia"/>
          <w:sz w:val="30"/>
          <w:szCs w:val="30"/>
        </w:rPr>
        <w:t>竣工</w:t>
      </w:r>
      <w:r w:rsidRPr="00207873">
        <w:rPr>
          <w:rFonts w:ascii="宋体" w:hAnsi="宋体" w:hint="eastAsia"/>
          <w:sz w:val="30"/>
          <w:szCs w:val="30"/>
        </w:rPr>
        <w:t>，正在加快</w:t>
      </w:r>
      <w:r w:rsidR="00E2204B" w:rsidRPr="00207873">
        <w:rPr>
          <w:rFonts w:ascii="宋体" w:hAnsi="宋体" w:hint="eastAsia"/>
          <w:sz w:val="30"/>
          <w:szCs w:val="30"/>
        </w:rPr>
        <w:t>室内外装饰，今年6月份将投入使用</w:t>
      </w:r>
      <w:r w:rsidRPr="00207873">
        <w:rPr>
          <w:rFonts w:ascii="宋体" w:hAnsi="宋体" w:hint="eastAsia"/>
          <w:sz w:val="30"/>
          <w:szCs w:val="30"/>
        </w:rPr>
        <w:t>。三期</w:t>
      </w:r>
      <w:r w:rsidR="009D3770" w:rsidRPr="00207873">
        <w:rPr>
          <w:rFonts w:ascii="宋体" w:hAnsi="宋体" w:hint="eastAsia"/>
          <w:sz w:val="30"/>
          <w:szCs w:val="30"/>
        </w:rPr>
        <w:t>工程</w:t>
      </w:r>
      <w:r w:rsidR="00E2204B" w:rsidRPr="00207873">
        <w:rPr>
          <w:rFonts w:ascii="宋体" w:hAnsi="宋体" w:hint="eastAsia"/>
          <w:sz w:val="30"/>
          <w:szCs w:val="30"/>
        </w:rPr>
        <w:t>计划今年10月份动工建设，</w:t>
      </w:r>
      <w:r w:rsidR="00252B5C" w:rsidRPr="00207873">
        <w:rPr>
          <w:rFonts w:ascii="宋体" w:hAnsi="宋体" w:hint="eastAsia"/>
          <w:sz w:val="30"/>
          <w:szCs w:val="30"/>
        </w:rPr>
        <w:t>将</w:t>
      </w:r>
      <w:r w:rsidRPr="00207873">
        <w:rPr>
          <w:rFonts w:ascii="宋体" w:hAnsi="宋体" w:hint="eastAsia"/>
          <w:sz w:val="30"/>
          <w:szCs w:val="30"/>
        </w:rPr>
        <w:t>建设医疗、康复、理疗、</w:t>
      </w:r>
      <w:proofErr w:type="gramStart"/>
      <w:r w:rsidRPr="00207873">
        <w:rPr>
          <w:rFonts w:ascii="宋体" w:hAnsi="宋体" w:hint="eastAsia"/>
          <w:sz w:val="30"/>
          <w:szCs w:val="30"/>
        </w:rPr>
        <w:t>医养中心</w:t>
      </w:r>
      <w:proofErr w:type="gramEnd"/>
      <w:r w:rsidRPr="00207873">
        <w:rPr>
          <w:rFonts w:ascii="宋体" w:hAnsi="宋体" w:hint="eastAsia"/>
          <w:sz w:val="30"/>
          <w:szCs w:val="30"/>
        </w:rPr>
        <w:t>等大健康产业区，其中高档</w:t>
      </w:r>
      <w:r w:rsidRPr="00207873">
        <w:rPr>
          <w:rFonts w:ascii="宋体" w:hAnsi="宋体"/>
          <w:sz w:val="30"/>
          <w:szCs w:val="30"/>
        </w:rPr>
        <w:t>VIP</w:t>
      </w:r>
      <w:r w:rsidRPr="00207873">
        <w:rPr>
          <w:rFonts w:ascii="宋体" w:hAnsi="宋体" w:hint="eastAsia"/>
          <w:sz w:val="30"/>
          <w:szCs w:val="30"/>
        </w:rPr>
        <w:t>房间占总床位</w:t>
      </w:r>
      <w:r w:rsidRPr="00207873">
        <w:rPr>
          <w:rFonts w:ascii="宋体" w:hAnsi="宋体"/>
          <w:sz w:val="30"/>
          <w:szCs w:val="30"/>
        </w:rPr>
        <w:t>1/2</w:t>
      </w:r>
      <w:r w:rsidR="007115D6" w:rsidRPr="00207873">
        <w:rPr>
          <w:rFonts w:ascii="宋体" w:hAnsi="宋体" w:hint="eastAsia"/>
          <w:sz w:val="30"/>
          <w:szCs w:val="30"/>
        </w:rPr>
        <w:t>以上</w:t>
      </w:r>
      <w:r w:rsidRPr="00207873">
        <w:rPr>
          <w:rFonts w:ascii="宋体" w:hAnsi="宋体" w:hint="eastAsia"/>
          <w:sz w:val="30"/>
          <w:szCs w:val="30"/>
        </w:rPr>
        <w:t>，以满足不同层次人群的服务需求。</w:t>
      </w:r>
    </w:p>
    <w:p w14:paraId="23F0280A" w14:textId="77777777" w:rsidR="00462828" w:rsidRPr="00207873" w:rsidRDefault="009D3770" w:rsidP="00DF756C">
      <w:pPr>
        <w:spacing w:line="460" w:lineRule="exact"/>
        <w:ind w:firstLineChars="200" w:firstLine="600"/>
        <w:rPr>
          <w:rFonts w:ascii="宋体" w:hAnsi="宋体"/>
          <w:sz w:val="30"/>
          <w:szCs w:val="30"/>
        </w:rPr>
      </w:pPr>
      <w:r w:rsidRPr="00207873">
        <w:rPr>
          <w:rFonts w:ascii="宋体" w:hAnsi="宋体" w:hint="eastAsia"/>
          <w:sz w:val="30"/>
          <w:szCs w:val="30"/>
        </w:rPr>
        <w:t>医院</w:t>
      </w:r>
      <w:r w:rsidR="00462828" w:rsidRPr="00207873">
        <w:rPr>
          <w:rFonts w:ascii="宋体" w:hAnsi="宋体" w:hint="eastAsia"/>
          <w:sz w:val="30"/>
          <w:szCs w:val="30"/>
        </w:rPr>
        <w:t>现设有内科、外科、骨伤科、妇产科、儿科、中医康复理疗科、急诊科、放射</w:t>
      </w:r>
      <w:r w:rsidRPr="00207873">
        <w:rPr>
          <w:rFonts w:ascii="宋体" w:hAnsi="宋体" w:hint="eastAsia"/>
          <w:sz w:val="30"/>
          <w:szCs w:val="30"/>
        </w:rPr>
        <w:t>科</w:t>
      </w:r>
      <w:r w:rsidR="00462828" w:rsidRPr="00207873">
        <w:rPr>
          <w:rFonts w:ascii="宋体" w:hAnsi="宋体" w:hint="eastAsia"/>
          <w:sz w:val="30"/>
          <w:szCs w:val="30"/>
        </w:rPr>
        <w:t>、检验</w:t>
      </w:r>
      <w:r w:rsidRPr="00207873">
        <w:rPr>
          <w:rFonts w:ascii="宋体" w:hAnsi="宋体" w:hint="eastAsia"/>
          <w:sz w:val="30"/>
          <w:szCs w:val="30"/>
        </w:rPr>
        <w:t>科</w:t>
      </w:r>
      <w:r w:rsidR="00462828" w:rsidRPr="00207873">
        <w:rPr>
          <w:rFonts w:ascii="宋体" w:hAnsi="宋体" w:hint="eastAsia"/>
          <w:sz w:val="30"/>
          <w:szCs w:val="30"/>
        </w:rPr>
        <w:t>、特检</w:t>
      </w:r>
      <w:r w:rsidRPr="00207873">
        <w:rPr>
          <w:rFonts w:ascii="宋体" w:hAnsi="宋体" w:hint="eastAsia"/>
          <w:sz w:val="30"/>
          <w:szCs w:val="30"/>
        </w:rPr>
        <w:t>科</w:t>
      </w:r>
      <w:r w:rsidR="00462828" w:rsidRPr="00207873">
        <w:rPr>
          <w:rFonts w:ascii="宋体" w:hAnsi="宋体" w:hint="eastAsia"/>
          <w:sz w:val="30"/>
          <w:szCs w:val="30"/>
        </w:rPr>
        <w:t>等</w:t>
      </w:r>
      <w:r w:rsidR="00462828" w:rsidRPr="00207873">
        <w:rPr>
          <w:rFonts w:ascii="宋体" w:hAnsi="宋体"/>
          <w:sz w:val="30"/>
          <w:szCs w:val="30"/>
        </w:rPr>
        <w:t>25</w:t>
      </w:r>
      <w:r w:rsidR="00462828" w:rsidRPr="00207873">
        <w:rPr>
          <w:rFonts w:ascii="宋体" w:hAnsi="宋体" w:hint="eastAsia"/>
          <w:sz w:val="30"/>
          <w:szCs w:val="30"/>
        </w:rPr>
        <w:t>个专业科室，可实现年门诊量近</w:t>
      </w:r>
      <w:r w:rsidR="00462828" w:rsidRPr="00207873">
        <w:rPr>
          <w:rFonts w:ascii="宋体" w:hAnsi="宋体"/>
          <w:sz w:val="30"/>
          <w:szCs w:val="30"/>
        </w:rPr>
        <w:t>10</w:t>
      </w:r>
      <w:r w:rsidR="00462828" w:rsidRPr="00207873">
        <w:rPr>
          <w:rFonts w:ascii="宋体" w:hAnsi="宋体" w:hint="eastAsia"/>
          <w:sz w:val="30"/>
          <w:szCs w:val="30"/>
        </w:rPr>
        <w:t>万人次。拥有进口的</w:t>
      </w:r>
      <w:r w:rsidR="00462828" w:rsidRPr="00207873">
        <w:rPr>
          <w:rFonts w:ascii="宋体" w:hAnsi="宋体"/>
          <w:sz w:val="30"/>
          <w:szCs w:val="30"/>
        </w:rPr>
        <w:t>GE64</w:t>
      </w:r>
      <w:r w:rsidR="00462828" w:rsidRPr="00207873">
        <w:rPr>
          <w:rFonts w:ascii="宋体" w:hAnsi="宋体" w:hint="eastAsia"/>
          <w:sz w:val="30"/>
          <w:szCs w:val="30"/>
        </w:rPr>
        <w:t>排螺旋</w:t>
      </w:r>
      <w:r w:rsidR="00462828" w:rsidRPr="00207873">
        <w:rPr>
          <w:rFonts w:ascii="宋体" w:hAnsi="宋体"/>
          <w:sz w:val="30"/>
          <w:szCs w:val="30"/>
        </w:rPr>
        <w:t>CT</w:t>
      </w:r>
      <w:r w:rsidR="00462828" w:rsidRPr="00207873">
        <w:rPr>
          <w:rFonts w:ascii="宋体" w:hAnsi="宋体" w:hint="eastAsia"/>
          <w:sz w:val="30"/>
          <w:szCs w:val="30"/>
        </w:rPr>
        <w:t>、</w:t>
      </w:r>
      <w:r w:rsidR="00462828" w:rsidRPr="00207873">
        <w:rPr>
          <w:rFonts w:ascii="宋体" w:hAnsi="宋体"/>
          <w:sz w:val="30"/>
          <w:szCs w:val="30"/>
        </w:rPr>
        <w:t>DR</w:t>
      </w:r>
      <w:r w:rsidR="00462828" w:rsidRPr="00207873">
        <w:rPr>
          <w:rFonts w:ascii="宋体" w:hAnsi="宋体" w:hint="eastAsia"/>
          <w:sz w:val="30"/>
          <w:szCs w:val="30"/>
        </w:rPr>
        <w:t>拍片机、数字遥控胃肠机、</w:t>
      </w:r>
      <w:r w:rsidR="00462828" w:rsidRPr="00207873">
        <w:rPr>
          <w:rFonts w:ascii="宋体" w:hAnsi="宋体"/>
          <w:sz w:val="30"/>
          <w:szCs w:val="30"/>
        </w:rPr>
        <w:t>GE</w:t>
      </w:r>
      <w:r w:rsidR="00462828" w:rsidRPr="00207873">
        <w:rPr>
          <w:rFonts w:ascii="宋体" w:hAnsi="宋体" w:hint="eastAsia"/>
          <w:sz w:val="30"/>
          <w:szCs w:val="30"/>
        </w:rPr>
        <w:t>四维彩超机、全自动生化分析仪、</w:t>
      </w:r>
      <w:proofErr w:type="gramStart"/>
      <w:r w:rsidR="00462828" w:rsidRPr="00207873">
        <w:rPr>
          <w:rFonts w:ascii="宋体" w:hAnsi="宋体" w:hint="eastAsia"/>
          <w:sz w:val="30"/>
          <w:szCs w:val="30"/>
        </w:rPr>
        <w:t>放免仪等</w:t>
      </w:r>
      <w:proofErr w:type="gramEnd"/>
      <w:r w:rsidR="00462828" w:rsidRPr="00207873">
        <w:rPr>
          <w:rFonts w:ascii="宋体" w:hAnsi="宋体" w:hint="eastAsia"/>
          <w:sz w:val="30"/>
          <w:szCs w:val="30"/>
        </w:rPr>
        <w:t>高尖端大型医疗设备</w:t>
      </w:r>
      <w:r w:rsidR="00462828" w:rsidRPr="00207873">
        <w:rPr>
          <w:rFonts w:ascii="宋体" w:hAnsi="宋体"/>
          <w:sz w:val="30"/>
          <w:szCs w:val="30"/>
        </w:rPr>
        <w:t>100</w:t>
      </w:r>
      <w:r w:rsidR="00462828" w:rsidRPr="00207873">
        <w:rPr>
          <w:rFonts w:ascii="宋体" w:hAnsi="宋体" w:hint="eastAsia"/>
          <w:sz w:val="30"/>
          <w:szCs w:val="30"/>
        </w:rPr>
        <w:t>余台件，其功能在同区域均具领先水平。</w:t>
      </w:r>
      <w:r w:rsidR="00462828" w:rsidRPr="00207873">
        <w:rPr>
          <w:rFonts w:ascii="宋体" w:hAnsi="宋体"/>
          <w:sz w:val="30"/>
          <w:szCs w:val="30"/>
        </w:rPr>
        <w:t>201</w:t>
      </w:r>
      <w:r w:rsidR="008753F4" w:rsidRPr="00207873">
        <w:rPr>
          <w:rFonts w:ascii="宋体" w:hAnsi="宋体" w:hint="eastAsia"/>
          <w:sz w:val="30"/>
          <w:szCs w:val="30"/>
        </w:rPr>
        <w:t>9</w:t>
      </w:r>
      <w:r w:rsidR="00462828" w:rsidRPr="00207873">
        <w:rPr>
          <w:rFonts w:ascii="宋体" w:hAnsi="宋体" w:hint="eastAsia"/>
          <w:sz w:val="30"/>
          <w:szCs w:val="30"/>
        </w:rPr>
        <w:t>年购进</w:t>
      </w:r>
      <w:r w:rsidR="00462828" w:rsidRPr="00207873">
        <w:rPr>
          <w:rFonts w:ascii="宋体" w:hAnsi="宋体"/>
          <w:sz w:val="30"/>
          <w:szCs w:val="30"/>
        </w:rPr>
        <w:t>3T</w:t>
      </w:r>
      <w:r w:rsidR="00462828" w:rsidRPr="00207873">
        <w:rPr>
          <w:rFonts w:ascii="宋体" w:hAnsi="宋体" w:hint="eastAsia"/>
          <w:sz w:val="30"/>
          <w:szCs w:val="30"/>
        </w:rPr>
        <w:t>磁共振</w:t>
      </w:r>
      <w:r w:rsidRPr="00207873">
        <w:rPr>
          <w:rFonts w:ascii="宋体" w:hAnsi="宋体" w:hint="eastAsia"/>
          <w:sz w:val="30"/>
          <w:szCs w:val="30"/>
        </w:rPr>
        <w:t>，将于8月份</w:t>
      </w:r>
      <w:r w:rsidR="00462828" w:rsidRPr="00207873">
        <w:rPr>
          <w:rFonts w:ascii="宋体" w:hAnsi="宋体" w:hint="eastAsia"/>
          <w:sz w:val="30"/>
          <w:szCs w:val="30"/>
        </w:rPr>
        <w:t>投入使用。我院在中西医结合治疗不孕不育、骨和关节创伤、小儿腹泻和疑难皮肤病等诊治方面，有独到之处，效果良好。特别是我院充分利用现有的高尖端医疗设备，开展了</w:t>
      </w:r>
      <w:r w:rsidR="00462828" w:rsidRPr="00207873">
        <w:rPr>
          <w:rFonts w:ascii="宋体" w:hAnsi="宋体"/>
          <w:sz w:val="30"/>
          <w:szCs w:val="30"/>
        </w:rPr>
        <w:t>CTA</w:t>
      </w:r>
      <w:r w:rsidR="00462828" w:rsidRPr="00207873">
        <w:rPr>
          <w:rFonts w:ascii="宋体" w:hAnsi="宋体" w:hint="eastAsia"/>
          <w:sz w:val="30"/>
          <w:szCs w:val="30"/>
        </w:rPr>
        <w:t>下肢动脉造影、心脏冠状动脉造影和脑血管造影等新技术、新项目，居同级医院领先水平。</w:t>
      </w:r>
    </w:p>
    <w:p w14:paraId="4F3CC79F" w14:textId="77777777" w:rsidR="00D251E2" w:rsidRPr="00207873" w:rsidRDefault="00462828" w:rsidP="00DF756C">
      <w:pPr>
        <w:spacing w:line="460" w:lineRule="exact"/>
        <w:ind w:firstLineChars="200" w:firstLine="600"/>
        <w:rPr>
          <w:rFonts w:ascii="宋体" w:hAnsi="宋体"/>
          <w:sz w:val="30"/>
          <w:szCs w:val="30"/>
        </w:rPr>
      </w:pPr>
      <w:r w:rsidRPr="00207873">
        <w:rPr>
          <w:rFonts w:ascii="宋体" w:hAnsi="宋体" w:hint="eastAsia"/>
          <w:sz w:val="30"/>
          <w:szCs w:val="30"/>
        </w:rPr>
        <w:t>我院在社会各界的大力支持下，现已初步树立起良好的医院品牌。根据医院发展需要，为满足二期工程投入使用后对人才的需求，现招聘部分</w:t>
      </w:r>
      <w:r w:rsidR="005C2F9E" w:rsidRPr="00207873">
        <w:rPr>
          <w:rFonts w:ascii="宋体" w:hAnsi="宋体" w:hint="eastAsia"/>
          <w:sz w:val="30"/>
          <w:szCs w:val="30"/>
        </w:rPr>
        <w:t>科室</w:t>
      </w:r>
      <w:r w:rsidR="00812DFB" w:rsidRPr="00207873">
        <w:rPr>
          <w:rFonts w:ascii="宋体" w:hAnsi="宋体" w:hint="eastAsia"/>
          <w:sz w:val="30"/>
          <w:szCs w:val="30"/>
        </w:rPr>
        <w:t>工作人员</w:t>
      </w:r>
      <w:r w:rsidRPr="00207873">
        <w:rPr>
          <w:rFonts w:ascii="宋体" w:hAnsi="宋体" w:hint="eastAsia"/>
          <w:sz w:val="30"/>
          <w:szCs w:val="30"/>
        </w:rPr>
        <w:t>，具体招聘人员情况</w:t>
      </w:r>
      <w:r w:rsidR="00D95F2B" w:rsidRPr="00207873">
        <w:rPr>
          <w:rFonts w:ascii="宋体" w:hAnsi="宋体" w:hint="eastAsia"/>
          <w:sz w:val="30"/>
          <w:szCs w:val="30"/>
        </w:rPr>
        <w:t>详见</w:t>
      </w:r>
      <w:r w:rsidR="00DF756C" w:rsidRPr="00207873">
        <w:rPr>
          <w:rFonts w:ascii="宋体" w:hAnsi="宋体" w:hint="eastAsia"/>
          <w:sz w:val="30"/>
          <w:szCs w:val="30"/>
        </w:rPr>
        <w:t>《费县第二医院招聘人员岗位</w:t>
      </w:r>
      <w:r w:rsidR="00FC528C" w:rsidRPr="00207873">
        <w:rPr>
          <w:rFonts w:ascii="宋体" w:hAnsi="宋体" w:hint="eastAsia"/>
          <w:sz w:val="30"/>
          <w:szCs w:val="30"/>
        </w:rPr>
        <w:t>及要求</w:t>
      </w:r>
      <w:r w:rsidR="00DF756C" w:rsidRPr="00207873">
        <w:rPr>
          <w:rFonts w:ascii="宋体" w:hAnsi="宋体" w:hint="eastAsia"/>
          <w:sz w:val="30"/>
          <w:szCs w:val="30"/>
        </w:rPr>
        <w:t>一览表</w:t>
      </w:r>
      <w:r w:rsidR="00DF756C" w:rsidRPr="00207873">
        <w:rPr>
          <w:rFonts w:ascii="宋体" w:hAnsi="宋体" w:hint="eastAsia"/>
          <w:b/>
          <w:sz w:val="30"/>
          <w:szCs w:val="30"/>
        </w:rPr>
        <w:t>》</w:t>
      </w:r>
      <w:r w:rsidR="00D95F2B" w:rsidRPr="00207873">
        <w:rPr>
          <w:rFonts w:ascii="宋体" w:hAnsi="宋体" w:hint="eastAsia"/>
          <w:sz w:val="30"/>
          <w:szCs w:val="30"/>
        </w:rPr>
        <w:t>。</w:t>
      </w:r>
    </w:p>
    <w:p w14:paraId="69C2FD3E" w14:textId="77777777" w:rsidR="00DF756C" w:rsidRPr="00207873" w:rsidRDefault="00DF756C" w:rsidP="00DF756C">
      <w:pPr>
        <w:spacing w:line="540" w:lineRule="exact"/>
        <w:ind w:firstLineChars="200" w:firstLine="600"/>
        <w:rPr>
          <w:rFonts w:ascii="宋体" w:hAnsi="宋体"/>
          <w:sz w:val="30"/>
          <w:szCs w:val="30"/>
        </w:rPr>
      </w:pPr>
      <w:r w:rsidRPr="00207873">
        <w:rPr>
          <w:rFonts w:ascii="宋体" w:hAnsi="宋体" w:hint="eastAsia"/>
          <w:sz w:val="30"/>
          <w:szCs w:val="30"/>
        </w:rPr>
        <w:t>详情咨询：</w:t>
      </w:r>
      <w:r w:rsidRPr="00207873">
        <w:rPr>
          <w:rFonts w:ascii="宋体" w:hAnsi="宋体"/>
          <w:sz w:val="30"/>
          <w:szCs w:val="30"/>
        </w:rPr>
        <w:t>0539-5680266</w:t>
      </w:r>
      <w:r w:rsidRPr="00207873">
        <w:rPr>
          <w:rFonts w:ascii="宋体" w:hAnsi="宋体" w:hint="eastAsia"/>
          <w:sz w:val="30"/>
          <w:szCs w:val="30"/>
        </w:rPr>
        <w:t>，有意者请将简历发至</w:t>
      </w:r>
      <w:r w:rsidRPr="00207873">
        <w:rPr>
          <w:rFonts w:ascii="宋体" w:hAnsi="宋体"/>
          <w:sz w:val="30"/>
          <w:szCs w:val="30"/>
        </w:rPr>
        <w:t>fxdeyy@qq.com</w:t>
      </w:r>
      <w:r w:rsidRPr="00207873">
        <w:rPr>
          <w:rFonts w:ascii="宋体" w:hAnsi="宋体" w:hint="eastAsia"/>
          <w:sz w:val="30"/>
          <w:szCs w:val="30"/>
        </w:rPr>
        <w:t>。</w:t>
      </w:r>
    </w:p>
    <w:p w14:paraId="787A3599" w14:textId="77777777" w:rsidR="00DF756C" w:rsidRPr="00207873" w:rsidRDefault="00DF756C" w:rsidP="00DF756C">
      <w:pPr>
        <w:spacing w:line="460" w:lineRule="exact"/>
        <w:ind w:firstLineChars="200" w:firstLine="600"/>
        <w:rPr>
          <w:rFonts w:ascii="宋体" w:hAnsi="宋体"/>
          <w:sz w:val="30"/>
          <w:szCs w:val="30"/>
        </w:rPr>
      </w:pPr>
    </w:p>
    <w:p w14:paraId="03671503" w14:textId="77777777" w:rsidR="00DF756C" w:rsidRPr="00207873" w:rsidRDefault="00DF756C" w:rsidP="00DF756C">
      <w:pPr>
        <w:snapToGrid w:val="0"/>
        <w:spacing w:line="490" w:lineRule="exact"/>
        <w:ind w:firstLineChars="200" w:firstLine="600"/>
        <w:rPr>
          <w:rFonts w:ascii="宋体" w:hAnsi="宋体" w:cs="Arial"/>
          <w:kern w:val="0"/>
          <w:sz w:val="30"/>
          <w:szCs w:val="30"/>
        </w:rPr>
      </w:pPr>
    </w:p>
    <w:p w14:paraId="249DD342" w14:textId="77777777" w:rsidR="00DF756C" w:rsidRPr="000D318B" w:rsidRDefault="00DF756C" w:rsidP="00DF756C">
      <w:pPr>
        <w:snapToGrid w:val="0"/>
        <w:spacing w:line="490" w:lineRule="exact"/>
        <w:ind w:firstLineChars="500" w:firstLine="1500"/>
        <w:rPr>
          <w:rFonts w:ascii="仿宋_GB2312" w:eastAsia="仿宋_GB2312" w:hAnsi="Arial" w:cs="Arial"/>
          <w:b/>
          <w:kern w:val="0"/>
          <w:sz w:val="30"/>
          <w:szCs w:val="30"/>
        </w:rPr>
      </w:pPr>
    </w:p>
    <w:p w14:paraId="7F23D1A9" w14:textId="77777777" w:rsidR="00DF756C" w:rsidRPr="000D318B" w:rsidRDefault="00DF756C" w:rsidP="00AA04AC">
      <w:pPr>
        <w:snapToGrid w:val="0"/>
        <w:spacing w:line="490" w:lineRule="exact"/>
        <w:ind w:firstLineChars="500" w:firstLine="1500"/>
        <w:rPr>
          <w:rFonts w:ascii="仿宋_GB2312" w:eastAsia="仿宋_GB2312" w:hAnsi="Arial" w:cs="Arial"/>
          <w:b/>
          <w:kern w:val="0"/>
          <w:sz w:val="30"/>
          <w:szCs w:val="30"/>
        </w:rPr>
      </w:pPr>
      <w:r w:rsidRPr="000D318B">
        <w:rPr>
          <w:rFonts w:ascii="仿宋_GB2312" w:eastAsia="仿宋_GB2312" w:hAnsi="Arial" w:cs="Arial" w:hint="eastAsia"/>
          <w:b/>
          <w:kern w:val="0"/>
          <w:sz w:val="30"/>
          <w:szCs w:val="30"/>
        </w:rPr>
        <w:lastRenderedPageBreak/>
        <w:t>费县第二医院招聘</w:t>
      </w:r>
      <w:r w:rsidR="002B4D8E" w:rsidRPr="000D318B">
        <w:rPr>
          <w:rFonts w:ascii="仿宋_GB2312" w:eastAsia="仿宋_GB2312" w:hAnsi="Arial" w:cs="Arial" w:hint="eastAsia"/>
          <w:b/>
          <w:kern w:val="0"/>
          <w:sz w:val="30"/>
          <w:szCs w:val="30"/>
        </w:rPr>
        <w:t>人员</w:t>
      </w:r>
      <w:r w:rsidRPr="000D318B">
        <w:rPr>
          <w:rFonts w:ascii="仿宋_GB2312" w:eastAsia="仿宋_GB2312" w:hAnsi="Arial" w:cs="Arial" w:hint="eastAsia"/>
          <w:b/>
          <w:kern w:val="0"/>
          <w:sz w:val="30"/>
          <w:szCs w:val="30"/>
        </w:rPr>
        <w:t>岗位</w:t>
      </w:r>
      <w:r w:rsidR="002B4D8E" w:rsidRPr="000D318B">
        <w:rPr>
          <w:rFonts w:ascii="仿宋_GB2312" w:eastAsia="仿宋_GB2312" w:hAnsi="Arial" w:cs="Arial" w:hint="eastAsia"/>
          <w:b/>
          <w:kern w:val="0"/>
          <w:sz w:val="30"/>
          <w:szCs w:val="30"/>
        </w:rPr>
        <w:t>及要求</w:t>
      </w:r>
      <w:r w:rsidRPr="000D318B">
        <w:rPr>
          <w:rFonts w:ascii="仿宋_GB2312" w:eastAsia="仿宋_GB2312" w:hAnsi="Arial" w:cs="Arial" w:hint="eastAsia"/>
          <w:b/>
          <w:kern w:val="0"/>
          <w:sz w:val="30"/>
          <w:szCs w:val="30"/>
        </w:rPr>
        <w:t>一览表</w:t>
      </w:r>
    </w:p>
    <w:tbl>
      <w:tblPr>
        <w:tblpPr w:leftFromText="180" w:rightFromText="180" w:vertAnchor="text" w:horzAnchor="margin" w:tblpY="24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6520"/>
      </w:tblGrid>
      <w:tr w:rsidR="000D318B" w:rsidRPr="000D318B" w14:paraId="2C5B6D81" w14:textId="77777777" w:rsidTr="000979A2">
        <w:trPr>
          <w:trHeight w:val="421"/>
        </w:trPr>
        <w:tc>
          <w:tcPr>
            <w:tcW w:w="1384" w:type="dxa"/>
          </w:tcPr>
          <w:p w14:paraId="1C2F4911" w14:textId="77777777" w:rsidR="00DF756C" w:rsidRPr="000D318B" w:rsidRDefault="00DF756C" w:rsidP="0017092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D318B">
              <w:rPr>
                <w:rFonts w:ascii="宋体" w:hAnsi="宋体" w:hint="eastAsia"/>
                <w:b/>
                <w:sz w:val="24"/>
                <w:szCs w:val="24"/>
              </w:rPr>
              <w:t>科  室</w:t>
            </w:r>
          </w:p>
        </w:tc>
        <w:tc>
          <w:tcPr>
            <w:tcW w:w="1276" w:type="dxa"/>
          </w:tcPr>
          <w:p w14:paraId="5D12D0A3" w14:textId="77777777" w:rsidR="00DF756C" w:rsidRPr="000D318B" w:rsidRDefault="00DF756C" w:rsidP="00117022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0D318B">
              <w:rPr>
                <w:rFonts w:ascii="宋体" w:hAnsi="宋体" w:hint="eastAsia"/>
                <w:b/>
                <w:sz w:val="24"/>
                <w:szCs w:val="24"/>
              </w:rPr>
              <w:t>招聘</w:t>
            </w:r>
            <w:r w:rsidR="007C21D3" w:rsidRPr="000D318B">
              <w:rPr>
                <w:rFonts w:ascii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6520" w:type="dxa"/>
          </w:tcPr>
          <w:p w14:paraId="35DAF7A6" w14:textId="77777777" w:rsidR="00DF756C" w:rsidRPr="000D318B" w:rsidRDefault="00DF756C" w:rsidP="0017092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D318B">
              <w:rPr>
                <w:rFonts w:ascii="宋体" w:hAnsi="宋体" w:hint="eastAsia"/>
                <w:b/>
                <w:sz w:val="24"/>
                <w:szCs w:val="24"/>
              </w:rPr>
              <w:t>要     求</w:t>
            </w:r>
          </w:p>
        </w:tc>
      </w:tr>
      <w:tr w:rsidR="000D318B" w:rsidRPr="000D318B" w14:paraId="2E2B0545" w14:textId="77777777" w:rsidTr="000979A2">
        <w:trPr>
          <w:trHeight w:val="397"/>
        </w:trPr>
        <w:tc>
          <w:tcPr>
            <w:tcW w:w="1384" w:type="dxa"/>
            <w:vMerge w:val="restart"/>
            <w:vAlign w:val="center"/>
          </w:tcPr>
          <w:p w14:paraId="4A84AB4E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儿  科</w:t>
            </w:r>
          </w:p>
        </w:tc>
        <w:tc>
          <w:tcPr>
            <w:tcW w:w="1276" w:type="dxa"/>
          </w:tcPr>
          <w:p w14:paraId="5EACA713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6520" w:type="dxa"/>
          </w:tcPr>
          <w:p w14:paraId="209278A5" w14:textId="77777777" w:rsidR="00DF756C" w:rsidRPr="000D318B" w:rsidRDefault="00DF756C" w:rsidP="0017092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儿保专家，副高级以上职称</w:t>
            </w:r>
          </w:p>
        </w:tc>
      </w:tr>
      <w:tr w:rsidR="000D318B" w:rsidRPr="000D318B" w14:paraId="7E401950" w14:textId="77777777" w:rsidTr="000979A2">
        <w:trPr>
          <w:trHeight w:val="397"/>
        </w:trPr>
        <w:tc>
          <w:tcPr>
            <w:tcW w:w="1384" w:type="dxa"/>
            <w:vMerge/>
            <w:vAlign w:val="center"/>
          </w:tcPr>
          <w:p w14:paraId="4375EBCD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3F91B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6520" w:type="dxa"/>
          </w:tcPr>
          <w:p w14:paraId="4DD84E49" w14:textId="77777777" w:rsidR="00DF756C" w:rsidRPr="000D318B" w:rsidRDefault="00DF756C" w:rsidP="0017092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病区儿科专家，副高级以上职称</w:t>
            </w:r>
          </w:p>
        </w:tc>
      </w:tr>
      <w:tr w:rsidR="000D318B" w:rsidRPr="000D318B" w14:paraId="6A2788FD" w14:textId="77777777" w:rsidTr="000979A2">
        <w:trPr>
          <w:trHeight w:val="397"/>
        </w:trPr>
        <w:tc>
          <w:tcPr>
            <w:tcW w:w="1384" w:type="dxa"/>
            <w:vMerge/>
            <w:vAlign w:val="center"/>
          </w:tcPr>
          <w:p w14:paraId="7C18073F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DAFF63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6人</w:t>
            </w:r>
          </w:p>
        </w:tc>
        <w:tc>
          <w:tcPr>
            <w:tcW w:w="6520" w:type="dxa"/>
          </w:tcPr>
          <w:p w14:paraId="2C844A6A" w14:textId="77777777" w:rsidR="00DF756C" w:rsidRPr="000D318B" w:rsidRDefault="00DF756C" w:rsidP="00170926">
            <w:pPr>
              <w:tabs>
                <w:tab w:val="left" w:pos="1745"/>
              </w:tabs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具有执业医师证书，有丰富的儿科工作经验</w:t>
            </w:r>
          </w:p>
        </w:tc>
      </w:tr>
      <w:tr w:rsidR="000D318B" w:rsidRPr="000D318B" w14:paraId="29F2A032" w14:textId="77777777" w:rsidTr="000979A2">
        <w:trPr>
          <w:trHeight w:val="397"/>
        </w:trPr>
        <w:tc>
          <w:tcPr>
            <w:tcW w:w="1384" w:type="dxa"/>
            <w:vMerge w:val="restart"/>
            <w:vAlign w:val="center"/>
          </w:tcPr>
          <w:p w14:paraId="09BF52DE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骨  科</w:t>
            </w:r>
          </w:p>
        </w:tc>
        <w:tc>
          <w:tcPr>
            <w:tcW w:w="1276" w:type="dxa"/>
          </w:tcPr>
          <w:p w14:paraId="0BDAB2EB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2人</w:t>
            </w:r>
          </w:p>
        </w:tc>
        <w:tc>
          <w:tcPr>
            <w:tcW w:w="6520" w:type="dxa"/>
          </w:tcPr>
          <w:p w14:paraId="600E918C" w14:textId="77777777" w:rsidR="00DF756C" w:rsidRPr="000D318B" w:rsidRDefault="00DF756C" w:rsidP="00170926">
            <w:pPr>
              <w:tabs>
                <w:tab w:val="left" w:pos="1658"/>
              </w:tabs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具有执业医师证书，有丰富的骨科工作经验</w:t>
            </w:r>
          </w:p>
        </w:tc>
      </w:tr>
      <w:tr w:rsidR="000D318B" w:rsidRPr="000D318B" w14:paraId="53159E04" w14:textId="77777777" w:rsidTr="000979A2">
        <w:trPr>
          <w:trHeight w:val="397"/>
        </w:trPr>
        <w:tc>
          <w:tcPr>
            <w:tcW w:w="1384" w:type="dxa"/>
            <w:vMerge/>
            <w:vAlign w:val="center"/>
          </w:tcPr>
          <w:p w14:paraId="5BF86D10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CE2EA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6520" w:type="dxa"/>
          </w:tcPr>
          <w:p w14:paraId="261A1EA0" w14:textId="77777777" w:rsidR="00DF756C" w:rsidRPr="000D318B" w:rsidRDefault="00DF756C" w:rsidP="0017092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高端专家，副高级以上职称</w:t>
            </w:r>
          </w:p>
        </w:tc>
      </w:tr>
      <w:tr w:rsidR="000D318B" w:rsidRPr="000D318B" w14:paraId="6CE9B5B7" w14:textId="77777777" w:rsidTr="000979A2">
        <w:trPr>
          <w:trHeight w:val="397"/>
        </w:trPr>
        <w:tc>
          <w:tcPr>
            <w:tcW w:w="1384" w:type="dxa"/>
            <w:vAlign w:val="center"/>
          </w:tcPr>
          <w:p w14:paraId="7F5BDAA3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妇产科</w:t>
            </w:r>
          </w:p>
        </w:tc>
        <w:tc>
          <w:tcPr>
            <w:tcW w:w="1276" w:type="dxa"/>
          </w:tcPr>
          <w:p w14:paraId="01DFA198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6520" w:type="dxa"/>
          </w:tcPr>
          <w:p w14:paraId="7B46F9CA" w14:textId="77777777" w:rsidR="00DF756C" w:rsidRPr="000D318B" w:rsidRDefault="00DF756C" w:rsidP="0017092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妇科专家，有丰富的妇科工作经验，副高级以上职称</w:t>
            </w:r>
          </w:p>
        </w:tc>
      </w:tr>
      <w:tr w:rsidR="000D318B" w:rsidRPr="000D318B" w14:paraId="7A383683" w14:textId="77777777" w:rsidTr="000979A2">
        <w:trPr>
          <w:trHeight w:val="397"/>
        </w:trPr>
        <w:tc>
          <w:tcPr>
            <w:tcW w:w="1384" w:type="dxa"/>
            <w:vAlign w:val="center"/>
          </w:tcPr>
          <w:p w14:paraId="5CED1DA6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外  科</w:t>
            </w:r>
          </w:p>
        </w:tc>
        <w:tc>
          <w:tcPr>
            <w:tcW w:w="1276" w:type="dxa"/>
          </w:tcPr>
          <w:p w14:paraId="0F974000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6520" w:type="dxa"/>
          </w:tcPr>
          <w:p w14:paraId="387EF98C" w14:textId="77777777" w:rsidR="00DF756C" w:rsidRPr="000D318B" w:rsidRDefault="00DF756C" w:rsidP="0017092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神经外科专家，副高级以上职称</w:t>
            </w:r>
          </w:p>
        </w:tc>
      </w:tr>
      <w:tr w:rsidR="000D318B" w:rsidRPr="000D318B" w14:paraId="2F1EDA11" w14:textId="77777777" w:rsidTr="000979A2">
        <w:trPr>
          <w:trHeight w:val="397"/>
        </w:trPr>
        <w:tc>
          <w:tcPr>
            <w:tcW w:w="1384" w:type="dxa"/>
            <w:vAlign w:val="center"/>
          </w:tcPr>
          <w:p w14:paraId="04975C15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口腔科</w:t>
            </w:r>
          </w:p>
        </w:tc>
        <w:tc>
          <w:tcPr>
            <w:tcW w:w="1276" w:type="dxa"/>
            <w:vAlign w:val="center"/>
          </w:tcPr>
          <w:p w14:paraId="3DB431EC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6520" w:type="dxa"/>
          </w:tcPr>
          <w:p w14:paraId="44EC0F96" w14:textId="77777777" w:rsidR="00DF756C" w:rsidRPr="000D318B" w:rsidRDefault="000816C0" w:rsidP="00170926">
            <w:pPr>
              <w:tabs>
                <w:tab w:val="left" w:pos="1658"/>
              </w:tabs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执业医师，能开展</w:t>
            </w:r>
            <w:r w:rsidR="00DF756C" w:rsidRPr="000D318B">
              <w:rPr>
                <w:rFonts w:ascii="宋体" w:hAnsi="宋体" w:hint="eastAsia"/>
                <w:sz w:val="24"/>
                <w:szCs w:val="24"/>
              </w:rPr>
              <w:t>各种</w:t>
            </w:r>
            <w:r w:rsidRPr="000D318B">
              <w:rPr>
                <w:rFonts w:ascii="宋体" w:hAnsi="宋体" w:hint="eastAsia"/>
                <w:sz w:val="24"/>
                <w:szCs w:val="24"/>
              </w:rPr>
              <w:t>口腔科</w:t>
            </w:r>
            <w:r w:rsidR="00DF756C" w:rsidRPr="000D318B">
              <w:rPr>
                <w:rFonts w:ascii="宋体" w:hAnsi="宋体" w:hint="eastAsia"/>
                <w:sz w:val="24"/>
                <w:szCs w:val="24"/>
              </w:rPr>
              <w:t>手术</w:t>
            </w:r>
          </w:p>
        </w:tc>
      </w:tr>
      <w:tr w:rsidR="000D318B" w:rsidRPr="000D318B" w14:paraId="00DA9058" w14:textId="77777777" w:rsidTr="000979A2">
        <w:trPr>
          <w:trHeight w:val="397"/>
        </w:trPr>
        <w:tc>
          <w:tcPr>
            <w:tcW w:w="1384" w:type="dxa"/>
            <w:vAlign w:val="center"/>
          </w:tcPr>
          <w:p w14:paraId="4DA07938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急诊科</w:t>
            </w:r>
          </w:p>
        </w:tc>
        <w:tc>
          <w:tcPr>
            <w:tcW w:w="1276" w:type="dxa"/>
            <w:vAlign w:val="center"/>
          </w:tcPr>
          <w:p w14:paraId="20573848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6520" w:type="dxa"/>
          </w:tcPr>
          <w:p w14:paraId="4D16DAF4" w14:textId="77777777" w:rsidR="00DF756C" w:rsidRPr="000D318B" w:rsidRDefault="00DF756C" w:rsidP="00170926">
            <w:pPr>
              <w:tabs>
                <w:tab w:val="left" w:pos="1658"/>
              </w:tabs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具有执业医师证书，有丰富的急诊科临床工作经验</w:t>
            </w:r>
          </w:p>
        </w:tc>
      </w:tr>
      <w:tr w:rsidR="000D318B" w:rsidRPr="000D318B" w14:paraId="6C930E8D" w14:textId="77777777" w:rsidTr="000979A2">
        <w:trPr>
          <w:trHeight w:val="397"/>
        </w:trPr>
        <w:tc>
          <w:tcPr>
            <w:tcW w:w="1384" w:type="dxa"/>
            <w:vAlign w:val="center"/>
          </w:tcPr>
          <w:p w14:paraId="5BE0414E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彩超室</w:t>
            </w:r>
          </w:p>
        </w:tc>
        <w:tc>
          <w:tcPr>
            <w:tcW w:w="1276" w:type="dxa"/>
            <w:vAlign w:val="center"/>
          </w:tcPr>
          <w:p w14:paraId="45363629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3人</w:t>
            </w:r>
          </w:p>
        </w:tc>
        <w:tc>
          <w:tcPr>
            <w:tcW w:w="6520" w:type="dxa"/>
          </w:tcPr>
          <w:p w14:paraId="4BC8AC9E" w14:textId="77777777" w:rsidR="00DF756C" w:rsidRPr="000D318B" w:rsidRDefault="00DF756C" w:rsidP="00170926">
            <w:pPr>
              <w:tabs>
                <w:tab w:val="left" w:pos="1658"/>
              </w:tabs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具有执业医师证书，有丰富的彩超检查和诊断经验</w:t>
            </w:r>
          </w:p>
        </w:tc>
      </w:tr>
      <w:tr w:rsidR="000D318B" w:rsidRPr="000D318B" w14:paraId="7FECF11B" w14:textId="77777777" w:rsidTr="000979A2">
        <w:trPr>
          <w:trHeight w:val="397"/>
        </w:trPr>
        <w:tc>
          <w:tcPr>
            <w:tcW w:w="1384" w:type="dxa"/>
            <w:vAlign w:val="center"/>
          </w:tcPr>
          <w:p w14:paraId="60A2194D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心电图室</w:t>
            </w:r>
          </w:p>
        </w:tc>
        <w:tc>
          <w:tcPr>
            <w:tcW w:w="1276" w:type="dxa"/>
            <w:vAlign w:val="center"/>
          </w:tcPr>
          <w:p w14:paraId="45B19655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6520" w:type="dxa"/>
          </w:tcPr>
          <w:p w14:paraId="48E12248" w14:textId="77777777" w:rsidR="00DF756C" w:rsidRPr="000D318B" w:rsidRDefault="00DF756C" w:rsidP="00170926">
            <w:pPr>
              <w:tabs>
                <w:tab w:val="left" w:pos="1658"/>
              </w:tabs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具有执业医师证书，有丰富的心电图工作经验</w:t>
            </w:r>
          </w:p>
        </w:tc>
      </w:tr>
      <w:tr w:rsidR="000D318B" w:rsidRPr="000D318B" w14:paraId="7ADD6531" w14:textId="77777777" w:rsidTr="000979A2">
        <w:trPr>
          <w:trHeight w:val="397"/>
        </w:trPr>
        <w:tc>
          <w:tcPr>
            <w:tcW w:w="1384" w:type="dxa"/>
            <w:vMerge w:val="restart"/>
            <w:vAlign w:val="center"/>
          </w:tcPr>
          <w:p w14:paraId="3FEA878E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放射科</w:t>
            </w:r>
          </w:p>
        </w:tc>
        <w:tc>
          <w:tcPr>
            <w:tcW w:w="1276" w:type="dxa"/>
            <w:vAlign w:val="center"/>
          </w:tcPr>
          <w:p w14:paraId="235F180C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6520" w:type="dxa"/>
          </w:tcPr>
          <w:p w14:paraId="122A4673" w14:textId="77777777" w:rsidR="00DF756C" w:rsidRPr="000D318B" w:rsidRDefault="00DF756C" w:rsidP="00170926">
            <w:pPr>
              <w:tabs>
                <w:tab w:val="left" w:pos="1658"/>
              </w:tabs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副高级以上职称，有丰富的磁共振诊断工作经验</w:t>
            </w:r>
          </w:p>
        </w:tc>
      </w:tr>
      <w:tr w:rsidR="000D318B" w:rsidRPr="000D318B" w14:paraId="1ECBC4E1" w14:textId="77777777" w:rsidTr="000979A2">
        <w:trPr>
          <w:trHeight w:val="397"/>
        </w:trPr>
        <w:tc>
          <w:tcPr>
            <w:tcW w:w="1384" w:type="dxa"/>
            <w:vMerge/>
            <w:vAlign w:val="center"/>
          </w:tcPr>
          <w:p w14:paraId="1A800A94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229A52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6520" w:type="dxa"/>
          </w:tcPr>
          <w:p w14:paraId="73870B5C" w14:textId="77777777" w:rsidR="00DF756C" w:rsidRPr="000D318B" w:rsidRDefault="00DF756C" w:rsidP="00170926">
            <w:pPr>
              <w:tabs>
                <w:tab w:val="left" w:pos="1658"/>
              </w:tabs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副高级以上职称，有丰富的CT诊断工作经验</w:t>
            </w:r>
          </w:p>
        </w:tc>
      </w:tr>
      <w:tr w:rsidR="000D318B" w:rsidRPr="000D318B" w14:paraId="5E4DB913" w14:textId="77777777" w:rsidTr="000979A2">
        <w:trPr>
          <w:trHeight w:val="397"/>
        </w:trPr>
        <w:tc>
          <w:tcPr>
            <w:tcW w:w="1384" w:type="dxa"/>
            <w:vMerge/>
            <w:vAlign w:val="center"/>
          </w:tcPr>
          <w:p w14:paraId="0A4CBA57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9563D6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6520" w:type="dxa"/>
          </w:tcPr>
          <w:p w14:paraId="4A23E67A" w14:textId="77777777" w:rsidR="00DF756C" w:rsidRPr="000D318B" w:rsidRDefault="00DF756C" w:rsidP="00170926">
            <w:pPr>
              <w:tabs>
                <w:tab w:val="left" w:pos="1658"/>
              </w:tabs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具有执业医师证书，有相关放射科工作经验</w:t>
            </w:r>
          </w:p>
        </w:tc>
      </w:tr>
      <w:tr w:rsidR="000D318B" w:rsidRPr="000D318B" w14:paraId="6605BC14" w14:textId="77777777" w:rsidTr="000979A2">
        <w:trPr>
          <w:trHeight w:val="397"/>
        </w:trPr>
        <w:tc>
          <w:tcPr>
            <w:tcW w:w="1384" w:type="dxa"/>
            <w:vMerge/>
            <w:vAlign w:val="center"/>
          </w:tcPr>
          <w:p w14:paraId="66C1F72D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345B0E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3人</w:t>
            </w:r>
          </w:p>
        </w:tc>
        <w:tc>
          <w:tcPr>
            <w:tcW w:w="6520" w:type="dxa"/>
          </w:tcPr>
          <w:p w14:paraId="0595FC89" w14:textId="77777777" w:rsidR="00DF756C" w:rsidRPr="000D318B" w:rsidRDefault="00DF756C" w:rsidP="00170926">
            <w:pPr>
              <w:tabs>
                <w:tab w:val="left" w:pos="1658"/>
              </w:tabs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能熟练操作各种放射科设备，医</w:t>
            </w:r>
            <w:bookmarkStart w:id="0" w:name="_GoBack"/>
            <w:bookmarkEnd w:id="0"/>
            <w:r w:rsidRPr="000D318B">
              <w:rPr>
                <w:rFonts w:ascii="宋体" w:hAnsi="宋体" w:hint="eastAsia"/>
                <w:sz w:val="24"/>
                <w:szCs w:val="24"/>
              </w:rPr>
              <w:t>学影像学或医学影像技术专业，专科及以上学历，具有执业医师证书者优先</w:t>
            </w:r>
          </w:p>
        </w:tc>
      </w:tr>
      <w:tr w:rsidR="000D318B" w:rsidRPr="000D318B" w14:paraId="51F8F826" w14:textId="77777777" w:rsidTr="000979A2">
        <w:trPr>
          <w:trHeight w:val="397"/>
        </w:trPr>
        <w:tc>
          <w:tcPr>
            <w:tcW w:w="1384" w:type="dxa"/>
            <w:vAlign w:val="center"/>
          </w:tcPr>
          <w:p w14:paraId="050D40D5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检验科</w:t>
            </w:r>
          </w:p>
        </w:tc>
        <w:tc>
          <w:tcPr>
            <w:tcW w:w="1276" w:type="dxa"/>
            <w:vAlign w:val="center"/>
          </w:tcPr>
          <w:p w14:paraId="687CDEA1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2人</w:t>
            </w:r>
          </w:p>
        </w:tc>
        <w:tc>
          <w:tcPr>
            <w:tcW w:w="6520" w:type="dxa"/>
          </w:tcPr>
          <w:p w14:paraId="1975A99F" w14:textId="6BFFFB62" w:rsidR="00DF756C" w:rsidRPr="007A05DB" w:rsidRDefault="00DF756C" w:rsidP="00170926">
            <w:pPr>
              <w:tabs>
                <w:tab w:val="left" w:pos="1658"/>
              </w:tabs>
              <w:jc w:val="left"/>
              <w:rPr>
                <w:rFonts w:ascii="宋体" w:hAnsi="宋体"/>
                <w:sz w:val="24"/>
                <w:szCs w:val="24"/>
              </w:rPr>
            </w:pPr>
            <w:r w:rsidRPr="007A05DB">
              <w:rPr>
                <w:rFonts w:ascii="宋体" w:hAnsi="宋体" w:hint="eastAsia"/>
                <w:sz w:val="24"/>
                <w:szCs w:val="24"/>
              </w:rPr>
              <w:t>专科及以上学历，具备医学检验</w:t>
            </w:r>
            <w:r w:rsidR="007A05DB" w:rsidRPr="007A05DB">
              <w:rPr>
                <w:rFonts w:ascii="宋体" w:hAnsi="宋体" w:hint="eastAsia"/>
                <w:sz w:val="24"/>
                <w:szCs w:val="24"/>
              </w:rPr>
              <w:t>师以上</w:t>
            </w:r>
            <w:r w:rsidRPr="007A05DB">
              <w:rPr>
                <w:rFonts w:ascii="宋体" w:hAnsi="宋体" w:hint="eastAsia"/>
                <w:sz w:val="24"/>
                <w:szCs w:val="24"/>
              </w:rPr>
              <w:t>资格证，有相关临床检验工作经验</w:t>
            </w:r>
            <w:r w:rsidR="009B52B7" w:rsidRPr="007A05DB">
              <w:rPr>
                <w:rFonts w:ascii="宋体" w:hAnsi="宋体" w:hint="eastAsia"/>
                <w:sz w:val="24"/>
                <w:szCs w:val="24"/>
              </w:rPr>
              <w:t>，年龄3</w:t>
            </w:r>
            <w:r w:rsidR="009B52B7" w:rsidRPr="007A05DB">
              <w:rPr>
                <w:rFonts w:ascii="宋体" w:hAnsi="宋体"/>
                <w:sz w:val="24"/>
                <w:szCs w:val="24"/>
              </w:rPr>
              <w:t>0</w:t>
            </w:r>
            <w:r w:rsidR="009B52B7" w:rsidRPr="007A05DB">
              <w:rPr>
                <w:rFonts w:ascii="宋体" w:hAnsi="宋体" w:hint="eastAsia"/>
                <w:sz w:val="24"/>
                <w:szCs w:val="24"/>
              </w:rPr>
              <w:t>周岁以下</w:t>
            </w:r>
          </w:p>
        </w:tc>
      </w:tr>
      <w:tr w:rsidR="000D318B" w:rsidRPr="000D318B" w14:paraId="2F9F7B2C" w14:textId="77777777" w:rsidTr="000979A2">
        <w:trPr>
          <w:trHeight w:val="397"/>
        </w:trPr>
        <w:tc>
          <w:tcPr>
            <w:tcW w:w="1384" w:type="dxa"/>
            <w:vAlign w:val="center"/>
          </w:tcPr>
          <w:p w14:paraId="5754BD45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药剂科</w:t>
            </w:r>
          </w:p>
        </w:tc>
        <w:tc>
          <w:tcPr>
            <w:tcW w:w="1276" w:type="dxa"/>
            <w:vAlign w:val="center"/>
          </w:tcPr>
          <w:p w14:paraId="68EDD662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/>
                <w:sz w:val="24"/>
                <w:szCs w:val="24"/>
              </w:rPr>
              <w:t>2</w:t>
            </w:r>
            <w:r w:rsidRPr="000D318B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6520" w:type="dxa"/>
          </w:tcPr>
          <w:p w14:paraId="07465109" w14:textId="565BD297" w:rsidR="00DF756C" w:rsidRPr="007A05DB" w:rsidRDefault="00DF756C" w:rsidP="00170926">
            <w:pPr>
              <w:tabs>
                <w:tab w:val="left" w:pos="1658"/>
              </w:tabs>
              <w:jc w:val="left"/>
              <w:rPr>
                <w:rFonts w:ascii="宋体" w:hAnsi="宋体"/>
                <w:sz w:val="24"/>
                <w:szCs w:val="24"/>
              </w:rPr>
            </w:pPr>
            <w:r w:rsidRPr="007A05DB">
              <w:rPr>
                <w:rFonts w:ascii="宋体" w:hAnsi="宋体" w:hint="eastAsia"/>
                <w:sz w:val="24"/>
                <w:szCs w:val="24"/>
              </w:rPr>
              <w:t>药学</w:t>
            </w:r>
            <w:r w:rsidR="009B52B7" w:rsidRPr="007A05DB">
              <w:rPr>
                <w:rFonts w:ascii="宋体" w:hAnsi="宋体" w:hint="eastAsia"/>
                <w:sz w:val="24"/>
                <w:szCs w:val="24"/>
              </w:rPr>
              <w:t>及药学相关</w:t>
            </w:r>
            <w:r w:rsidRPr="007A05DB">
              <w:rPr>
                <w:rFonts w:ascii="宋体" w:hAnsi="宋体" w:hint="eastAsia"/>
                <w:sz w:val="24"/>
                <w:szCs w:val="24"/>
              </w:rPr>
              <w:t>专业专科以上学历，有执业药师（中药师）证</w:t>
            </w:r>
            <w:r w:rsidR="009B52B7" w:rsidRPr="007A05DB">
              <w:rPr>
                <w:rFonts w:ascii="宋体" w:hAnsi="宋体" w:hint="eastAsia"/>
                <w:sz w:val="24"/>
                <w:szCs w:val="24"/>
              </w:rPr>
              <w:t>或药师以上</w:t>
            </w:r>
            <w:r w:rsidR="007A05DB" w:rsidRPr="007A05DB">
              <w:rPr>
                <w:rFonts w:ascii="宋体" w:hAnsi="宋体" w:hint="eastAsia"/>
                <w:sz w:val="24"/>
                <w:szCs w:val="24"/>
              </w:rPr>
              <w:t>资格</w:t>
            </w:r>
            <w:r w:rsidR="009B52B7" w:rsidRPr="007A05DB">
              <w:rPr>
                <w:rFonts w:ascii="宋体" w:hAnsi="宋体" w:hint="eastAsia"/>
                <w:sz w:val="24"/>
                <w:szCs w:val="24"/>
              </w:rPr>
              <w:t>证书，年龄3</w:t>
            </w:r>
            <w:r w:rsidR="009B52B7" w:rsidRPr="007A05DB">
              <w:rPr>
                <w:rFonts w:ascii="宋体" w:hAnsi="宋体"/>
                <w:sz w:val="24"/>
                <w:szCs w:val="24"/>
              </w:rPr>
              <w:t>0</w:t>
            </w:r>
            <w:r w:rsidR="009B52B7" w:rsidRPr="007A05DB">
              <w:rPr>
                <w:rFonts w:ascii="宋体" w:hAnsi="宋体" w:hint="eastAsia"/>
                <w:sz w:val="24"/>
                <w:szCs w:val="24"/>
              </w:rPr>
              <w:t>周岁以下</w:t>
            </w:r>
          </w:p>
        </w:tc>
      </w:tr>
      <w:tr w:rsidR="000D318B" w:rsidRPr="000D318B" w14:paraId="28D288A5" w14:textId="77777777" w:rsidTr="000979A2">
        <w:trPr>
          <w:trHeight w:val="397"/>
        </w:trPr>
        <w:tc>
          <w:tcPr>
            <w:tcW w:w="1384" w:type="dxa"/>
            <w:vAlign w:val="center"/>
          </w:tcPr>
          <w:p w14:paraId="1445039B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医务部</w:t>
            </w:r>
          </w:p>
        </w:tc>
        <w:tc>
          <w:tcPr>
            <w:tcW w:w="1276" w:type="dxa"/>
            <w:vAlign w:val="center"/>
          </w:tcPr>
          <w:p w14:paraId="36A802C3" w14:textId="77777777" w:rsidR="00DF756C" w:rsidRPr="000D318B" w:rsidRDefault="00DF756C" w:rsidP="0017092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1人</w:t>
            </w:r>
          </w:p>
        </w:tc>
        <w:tc>
          <w:tcPr>
            <w:tcW w:w="6520" w:type="dxa"/>
          </w:tcPr>
          <w:p w14:paraId="667EC82E" w14:textId="77A5752F" w:rsidR="00DF756C" w:rsidRPr="000D318B" w:rsidRDefault="00DF756C" w:rsidP="00170926">
            <w:pPr>
              <w:tabs>
                <w:tab w:val="left" w:pos="1658"/>
              </w:tabs>
              <w:jc w:val="left"/>
              <w:rPr>
                <w:rFonts w:ascii="宋体" w:hAnsi="宋体"/>
                <w:sz w:val="24"/>
                <w:szCs w:val="24"/>
              </w:rPr>
            </w:pPr>
            <w:r w:rsidRPr="000D318B">
              <w:rPr>
                <w:rFonts w:ascii="宋体" w:hAnsi="宋体" w:hint="eastAsia"/>
                <w:sz w:val="24"/>
                <w:szCs w:val="24"/>
              </w:rPr>
              <w:t>卫生事业管理或者临床专业</w:t>
            </w:r>
            <w:r w:rsidR="009B52B7">
              <w:rPr>
                <w:rFonts w:ascii="宋体" w:hAnsi="宋体" w:hint="eastAsia"/>
                <w:sz w:val="24"/>
                <w:szCs w:val="24"/>
              </w:rPr>
              <w:t>本科以上学历，年龄3</w:t>
            </w:r>
            <w:r w:rsidR="009B52B7">
              <w:rPr>
                <w:rFonts w:ascii="宋体" w:hAnsi="宋体"/>
                <w:sz w:val="24"/>
                <w:szCs w:val="24"/>
              </w:rPr>
              <w:t>0</w:t>
            </w:r>
            <w:r w:rsidR="009B52B7">
              <w:rPr>
                <w:rFonts w:ascii="宋体" w:hAnsi="宋体" w:hint="eastAsia"/>
                <w:sz w:val="24"/>
                <w:szCs w:val="24"/>
              </w:rPr>
              <w:t>周岁以下</w:t>
            </w:r>
          </w:p>
        </w:tc>
      </w:tr>
    </w:tbl>
    <w:p w14:paraId="6F1A97AF" w14:textId="77777777" w:rsidR="00C825CA" w:rsidRPr="000D318B" w:rsidRDefault="00C825CA" w:rsidP="00117022">
      <w:pPr>
        <w:snapToGrid w:val="0"/>
        <w:spacing w:line="490" w:lineRule="exact"/>
        <w:rPr>
          <w:rFonts w:ascii="仿宋_GB2312" w:eastAsia="仿宋_GB2312" w:hAnsi="Arial" w:cs="Arial"/>
          <w:kern w:val="0"/>
          <w:sz w:val="30"/>
          <w:szCs w:val="30"/>
        </w:rPr>
      </w:pPr>
    </w:p>
    <w:sectPr w:rsidR="00C825CA" w:rsidRPr="000D318B" w:rsidSect="005114B3">
      <w:pgSz w:w="11906" w:h="16838"/>
      <w:pgMar w:top="1440" w:right="1230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53442" w14:textId="77777777" w:rsidR="00EF4E17" w:rsidRDefault="00EF4E17" w:rsidP="00DA1603">
      <w:r>
        <w:separator/>
      </w:r>
    </w:p>
  </w:endnote>
  <w:endnote w:type="continuationSeparator" w:id="0">
    <w:p w14:paraId="2E234459" w14:textId="77777777" w:rsidR="00EF4E17" w:rsidRDefault="00EF4E17" w:rsidP="00DA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321D" w14:textId="77777777" w:rsidR="00EF4E17" w:rsidRDefault="00EF4E17" w:rsidP="00DA1603">
      <w:r>
        <w:separator/>
      </w:r>
    </w:p>
  </w:footnote>
  <w:footnote w:type="continuationSeparator" w:id="0">
    <w:p w14:paraId="06C11585" w14:textId="77777777" w:rsidR="00EF4E17" w:rsidRDefault="00EF4E17" w:rsidP="00DA1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603"/>
    <w:rsid w:val="0000038F"/>
    <w:rsid w:val="0001279D"/>
    <w:rsid w:val="00023954"/>
    <w:rsid w:val="0007117A"/>
    <w:rsid w:val="0007494F"/>
    <w:rsid w:val="000770D5"/>
    <w:rsid w:val="000816C0"/>
    <w:rsid w:val="0008767C"/>
    <w:rsid w:val="000979A2"/>
    <w:rsid w:val="000D318B"/>
    <w:rsid w:val="000F3CC6"/>
    <w:rsid w:val="00117022"/>
    <w:rsid w:val="00135D57"/>
    <w:rsid w:val="001441B6"/>
    <w:rsid w:val="00146BCC"/>
    <w:rsid w:val="001559E4"/>
    <w:rsid w:val="00156644"/>
    <w:rsid w:val="00170926"/>
    <w:rsid w:val="0017708D"/>
    <w:rsid w:val="00177711"/>
    <w:rsid w:val="001939AF"/>
    <w:rsid w:val="001A547D"/>
    <w:rsid w:val="001A5C14"/>
    <w:rsid w:val="001B3A1F"/>
    <w:rsid w:val="001E1B57"/>
    <w:rsid w:val="00207873"/>
    <w:rsid w:val="002345B8"/>
    <w:rsid w:val="00252B5C"/>
    <w:rsid w:val="0026521E"/>
    <w:rsid w:val="002923ED"/>
    <w:rsid w:val="002B4D8E"/>
    <w:rsid w:val="002C1421"/>
    <w:rsid w:val="002E3FE8"/>
    <w:rsid w:val="002F2CF4"/>
    <w:rsid w:val="002F4103"/>
    <w:rsid w:val="00301DE5"/>
    <w:rsid w:val="00313058"/>
    <w:rsid w:val="003716ED"/>
    <w:rsid w:val="00386DC1"/>
    <w:rsid w:val="0039260F"/>
    <w:rsid w:val="003943C7"/>
    <w:rsid w:val="003B1053"/>
    <w:rsid w:val="003B736D"/>
    <w:rsid w:val="003E65DB"/>
    <w:rsid w:val="003F79F6"/>
    <w:rsid w:val="00422F14"/>
    <w:rsid w:val="00423235"/>
    <w:rsid w:val="0042755C"/>
    <w:rsid w:val="00433D69"/>
    <w:rsid w:val="00462828"/>
    <w:rsid w:val="004769B1"/>
    <w:rsid w:val="004A1160"/>
    <w:rsid w:val="004C2D91"/>
    <w:rsid w:val="004E0C6F"/>
    <w:rsid w:val="00506F56"/>
    <w:rsid w:val="005114B3"/>
    <w:rsid w:val="00530673"/>
    <w:rsid w:val="00531682"/>
    <w:rsid w:val="00531E09"/>
    <w:rsid w:val="00532289"/>
    <w:rsid w:val="00546493"/>
    <w:rsid w:val="00587746"/>
    <w:rsid w:val="00596AC5"/>
    <w:rsid w:val="005C2E25"/>
    <w:rsid w:val="005C2F9E"/>
    <w:rsid w:val="005D11C7"/>
    <w:rsid w:val="005D44D9"/>
    <w:rsid w:val="005F55E3"/>
    <w:rsid w:val="006055BC"/>
    <w:rsid w:val="00612151"/>
    <w:rsid w:val="0063219D"/>
    <w:rsid w:val="00650A9D"/>
    <w:rsid w:val="006578A9"/>
    <w:rsid w:val="00674445"/>
    <w:rsid w:val="00680F9D"/>
    <w:rsid w:val="00681C7F"/>
    <w:rsid w:val="006B20C8"/>
    <w:rsid w:val="006E69BF"/>
    <w:rsid w:val="007028E6"/>
    <w:rsid w:val="00707B31"/>
    <w:rsid w:val="007115D6"/>
    <w:rsid w:val="00734C83"/>
    <w:rsid w:val="0075240D"/>
    <w:rsid w:val="0076037F"/>
    <w:rsid w:val="007921F4"/>
    <w:rsid w:val="007A05DB"/>
    <w:rsid w:val="007A068C"/>
    <w:rsid w:val="007A766C"/>
    <w:rsid w:val="007C21D3"/>
    <w:rsid w:val="007C2E67"/>
    <w:rsid w:val="007D727B"/>
    <w:rsid w:val="007E0BFC"/>
    <w:rsid w:val="00812DFB"/>
    <w:rsid w:val="00816419"/>
    <w:rsid w:val="0082775E"/>
    <w:rsid w:val="008337F8"/>
    <w:rsid w:val="00835020"/>
    <w:rsid w:val="008753F4"/>
    <w:rsid w:val="00881138"/>
    <w:rsid w:val="008A1608"/>
    <w:rsid w:val="008C5C50"/>
    <w:rsid w:val="008C6857"/>
    <w:rsid w:val="008D7104"/>
    <w:rsid w:val="00902354"/>
    <w:rsid w:val="009068D9"/>
    <w:rsid w:val="009528CB"/>
    <w:rsid w:val="00970EAC"/>
    <w:rsid w:val="00972E0D"/>
    <w:rsid w:val="009B52B7"/>
    <w:rsid w:val="009C1B55"/>
    <w:rsid w:val="009D3770"/>
    <w:rsid w:val="009F285C"/>
    <w:rsid w:val="00A1303B"/>
    <w:rsid w:val="00A13654"/>
    <w:rsid w:val="00A159D6"/>
    <w:rsid w:val="00A22B30"/>
    <w:rsid w:val="00A32751"/>
    <w:rsid w:val="00A36E53"/>
    <w:rsid w:val="00A5204A"/>
    <w:rsid w:val="00A911EF"/>
    <w:rsid w:val="00AA04AC"/>
    <w:rsid w:val="00AA7DC5"/>
    <w:rsid w:val="00AB7FB4"/>
    <w:rsid w:val="00AD5F9D"/>
    <w:rsid w:val="00AE5AF3"/>
    <w:rsid w:val="00B42AE6"/>
    <w:rsid w:val="00B458C4"/>
    <w:rsid w:val="00B51CBE"/>
    <w:rsid w:val="00B70CEB"/>
    <w:rsid w:val="00BA4BC5"/>
    <w:rsid w:val="00C220E5"/>
    <w:rsid w:val="00C27107"/>
    <w:rsid w:val="00C4457C"/>
    <w:rsid w:val="00C53818"/>
    <w:rsid w:val="00C67689"/>
    <w:rsid w:val="00C825CA"/>
    <w:rsid w:val="00CB7934"/>
    <w:rsid w:val="00D0607F"/>
    <w:rsid w:val="00D21D10"/>
    <w:rsid w:val="00D23DE9"/>
    <w:rsid w:val="00D251E2"/>
    <w:rsid w:val="00D40901"/>
    <w:rsid w:val="00D95F2B"/>
    <w:rsid w:val="00DA1603"/>
    <w:rsid w:val="00DC5001"/>
    <w:rsid w:val="00DD4B76"/>
    <w:rsid w:val="00DD5157"/>
    <w:rsid w:val="00DE4C54"/>
    <w:rsid w:val="00DF756C"/>
    <w:rsid w:val="00E07BAE"/>
    <w:rsid w:val="00E2204B"/>
    <w:rsid w:val="00E24966"/>
    <w:rsid w:val="00E513D8"/>
    <w:rsid w:val="00E90285"/>
    <w:rsid w:val="00EE5CF1"/>
    <w:rsid w:val="00EF4E17"/>
    <w:rsid w:val="00EF668E"/>
    <w:rsid w:val="00F01C2D"/>
    <w:rsid w:val="00F04657"/>
    <w:rsid w:val="00F15B4E"/>
    <w:rsid w:val="00F63119"/>
    <w:rsid w:val="00F80410"/>
    <w:rsid w:val="00F968A4"/>
    <w:rsid w:val="00FA626A"/>
    <w:rsid w:val="00FC21EB"/>
    <w:rsid w:val="00FC528C"/>
    <w:rsid w:val="00FC7A87"/>
    <w:rsid w:val="00FE3093"/>
    <w:rsid w:val="00FE5E54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66106"/>
  <w15:docId w15:val="{ABFCAE64-217D-4A60-B47D-7712DEC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4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1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DA1603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DA1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DA1603"/>
    <w:rPr>
      <w:rFonts w:cs="Times New Roman"/>
      <w:sz w:val="18"/>
      <w:szCs w:val="18"/>
    </w:rPr>
  </w:style>
  <w:style w:type="table" w:styleId="a7">
    <w:name w:val="Table Grid"/>
    <w:basedOn w:val="a1"/>
    <w:uiPriority w:val="39"/>
    <w:rsid w:val="00FF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59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88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759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606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8817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76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07B7-C0C7-4A84-9621-7C9EF529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dong</dc:creator>
  <cp:keywords/>
  <dc:description/>
  <cp:lastModifiedBy>li ming</cp:lastModifiedBy>
  <cp:revision>105</cp:revision>
  <cp:lastPrinted>2019-04-18T08:03:00Z</cp:lastPrinted>
  <dcterms:created xsi:type="dcterms:W3CDTF">2017-10-23T02:02:00Z</dcterms:created>
  <dcterms:modified xsi:type="dcterms:W3CDTF">2019-04-19T06:21:00Z</dcterms:modified>
</cp:coreProperties>
</file>